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Arial" w:eastAsia="Times New Roman" w:hAnsi="Arial" w:cs="Arial"/>
          <w:b/>
          <w:bCs/>
          <w:color w:val="66737C"/>
          <w:sz w:val="40"/>
          <w:szCs w:val="40"/>
          <w:lang w:eastAsia="ru-RU"/>
        </w:rPr>
        <w:t>Требования к организации дистанционного обучения.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требования к организации работы с персональным компьютером, строгое соблюдение режима труда</w:t>
      </w:r>
      <w:proofErr w:type="gramStart"/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по индивидуальным графикам с учетом медицинских рекомендаций.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 работы с использованием ПК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требования к организации работы с персональным компьютером.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для глаз.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физкультурных минуток.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для улучшения мозгового кровообращения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для снятия усталости с плечевого пояса и рук.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Физкультминутка для снятия утомления с туловища и ног.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 физических пауз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Verdana" w:eastAsia="Times New Roman" w:hAnsi="Verdana" w:cs="Times New Roman"/>
          <w:b/>
          <w:bCs/>
          <w:color w:val="0F0F0F"/>
          <w:sz w:val="24"/>
          <w:szCs w:val="24"/>
          <w:lang w:eastAsia="ru-RU"/>
        </w:rPr>
        <w:t>Рекомендуемая непрерывная длительность работы, связанная с фиксацией взора на экране монитора не должна превышать: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для детей 6-10 лет- 15 мин;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для детей 10-13 лет – 20 мин;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старше 13 лет – 25-30 мин (на 2-м часу работы не более 20 мин).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Для предупреждения развития переутомления обязательными мероприятиями являются: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проведение упражнений для глаз через каждые 20 — 25 мин. работы;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устройство перерывов после каждого занятия длительностью не менее 15 мин.;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проведение во время перерывов сквозного проветривания помещения с ВДТ или ПЭВМ при отсутствии детей;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проведение упражнений физкультминутки в течение 1 — 2 мин. для снятия утомления, которые выполняются индивидуально при появлении начальных признаков усталости;</w:t>
      </w:r>
    </w:p>
    <w:p w:rsidR="00A36E22" w:rsidRPr="00A36E22" w:rsidRDefault="00A36E22" w:rsidP="00A36E2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выполнение профилактической гимнастики.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Занятие с компьютерами независимо от возраста детей должны проводиться в присутствии воспитателя, педагога или родителя.</w:t>
      </w:r>
    </w:p>
    <w:p w:rsidR="00A36E22" w:rsidRPr="00A36E22" w:rsidRDefault="00A36E22" w:rsidP="00A3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36E22" w:rsidRPr="00A36E22" w:rsidRDefault="00A36E22" w:rsidP="00A36E2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6E2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697A" w:rsidRDefault="00A36E22">
      <w:bookmarkStart w:id="0" w:name="_GoBack"/>
      <w:bookmarkEnd w:id="0"/>
    </w:p>
    <w:sectPr w:rsidR="003B697A" w:rsidSect="00A36E22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22"/>
    <w:rsid w:val="00792D35"/>
    <w:rsid w:val="00A36E22"/>
    <w:rsid w:val="00A46075"/>
    <w:rsid w:val="00B6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1</cp:revision>
  <dcterms:created xsi:type="dcterms:W3CDTF">2020-04-15T18:22:00Z</dcterms:created>
  <dcterms:modified xsi:type="dcterms:W3CDTF">2020-04-15T18:23:00Z</dcterms:modified>
</cp:coreProperties>
</file>